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4401E235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</w:t>
      </w:r>
      <w:r w:rsidRPr="005B157E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27</w:t>
      </w:r>
      <w:r w:rsidR="0053592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1.8.</w:t>
      </w:r>
      <w:r w:rsidR="00191793" w:rsidRPr="005B157E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202</w:t>
      </w:r>
      <w:r w:rsidR="00F639B6" w:rsidRPr="005B157E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</w:t>
      </w:r>
      <w:proofErr w:type="spellStart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CEiDG</w:t>
      </w:r>
      <w:proofErr w:type="spellEnd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1D7F444E" w14:textId="478A520D" w:rsidR="007A04A5" w:rsidRPr="00D8656C" w:rsidRDefault="006C42AC" w:rsidP="00D8656C">
      <w:pPr>
        <w:rPr>
          <w:rFonts w:ascii="Arial" w:eastAsia="Times New Roman" w:hAnsi="Arial"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r w:rsidR="00424963">
        <w:rPr>
          <w:rFonts w:ascii="Arial" w:eastAsia="Times New Roman" w:hAnsi="Arial"/>
          <w:color w:val="auto"/>
          <w:kern w:val="0"/>
          <w:sz w:val="22"/>
          <w:szCs w:val="22"/>
        </w:rPr>
        <w:t>Zmiana poszycia dachowego na budynku szkoły podstawowej przy ul. Polnej 5 w Burzeninie</w:t>
      </w:r>
      <w:r w:rsidR="007A04A5" w:rsidRPr="007A04A5">
        <w:rPr>
          <w:rFonts w:ascii="Arial" w:eastAsia="Times New Roman" w:hAnsi="Arial"/>
          <w:color w:val="auto"/>
          <w:kern w:val="0"/>
          <w:sz w:val="22"/>
          <w:szCs w:val="22"/>
        </w:rPr>
        <w:t>.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podpis osoby (osób) uprawnionej(</w:t>
      </w:r>
      <w:proofErr w:type="spellStart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ych</w:t>
      </w:r>
      <w:proofErr w:type="spellEnd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624848">
    <w:abstractNumId w:val="1"/>
  </w:num>
  <w:num w:numId="2" w16cid:durableId="44554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FF7"/>
    <w:rsid w:val="00191793"/>
    <w:rsid w:val="00220164"/>
    <w:rsid w:val="00241E65"/>
    <w:rsid w:val="003827AB"/>
    <w:rsid w:val="004147F9"/>
    <w:rsid w:val="00424963"/>
    <w:rsid w:val="00470B94"/>
    <w:rsid w:val="00535927"/>
    <w:rsid w:val="005B157E"/>
    <w:rsid w:val="006C42AC"/>
    <w:rsid w:val="007912B4"/>
    <w:rsid w:val="007A04A5"/>
    <w:rsid w:val="00833FF7"/>
    <w:rsid w:val="008A04DA"/>
    <w:rsid w:val="00AC29EC"/>
    <w:rsid w:val="00C057B7"/>
    <w:rsid w:val="00CC1F2D"/>
    <w:rsid w:val="00CE4BD1"/>
    <w:rsid w:val="00D8656C"/>
    <w:rsid w:val="00DF7469"/>
    <w:rsid w:val="00EA7706"/>
    <w:rsid w:val="00F02D4A"/>
    <w:rsid w:val="00F23C1B"/>
    <w:rsid w:val="00F639B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docId w15:val="{085D2A7B-8E8F-4FBF-BCA4-0738B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5</cp:revision>
  <cp:lastPrinted>2021-07-02T05:53:00Z</cp:lastPrinted>
  <dcterms:created xsi:type="dcterms:W3CDTF">2021-12-31T12:33:00Z</dcterms:created>
  <dcterms:modified xsi:type="dcterms:W3CDTF">2022-05-17T06:38:00Z</dcterms:modified>
</cp:coreProperties>
</file>